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79E3" w14:textId="77777777" w:rsidR="00F96366" w:rsidRPr="008522CD" w:rsidRDefault="00F96366" w:rsidP="008522CD">
      <w:pPr>
        <w:rPr>
          <w:rFonts w:ascii="Arial" w:hAnsi="Arial" w:cs="Arial"/>
          <w:b/>
        </w:rPr>
      </w:pPr>
      <w:r w:rsidRPr="008522CD">
        <w:rPr>
          <w:rFonts w:ascii="Arial" w:hAnsi="Arial" w:cs="Arial"/>
          <w:b/>
        </w:rPr>
        <w:t>COASTAL VULNERABILITY ASSESSMENT FOR CLIMATE CHANGE ADAPTATION AT MARUDU BAY, SABAH, MALAYSIA</w:t>
      </w:r>
    </w:p>
    <w:p w14:paraId="68CCF2C6" w14:textId="4E59B744" w:rsidR="00F96366" w:rsidRPr="008522CD" w:rsidRDefault="00D16332" w:rsidP="008522C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Name</w:t>
      </w:r>
      <w:r w:rsidR="008522CD">
        <w:rPr>
          <w:rFonts w:ascii="Arial" w:hAnsi="Arial" w:cs="Arial"/>
          <w:b/>
        </w:rPr>
        <w:t>*</w:t>
      </w:r>
      <w:r w:rsidR="008522CD" w:rsidRPr="008522CD">
        <w:rPr>
          <w:rFonts w:ascii="Arial" w:hAnsi="Arial" w:cs="Arial"/>
          <w:b/>
          <w:vertAlign w:val="superscript"/>
        </w:rPr>
        <w:t>1</w:t>
      </w:r>
      <w:r w:rsidR="00DD28CE" w:rsidRPr="008522C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Co-author Name</w:t>
      </w:r>
      <w:r w:rsidR="008522CD" w:rsidRPr="008522CD">
        <w:rPr>
          <w:rFonts w:ascii="Arial" w:hAnsi="Arial" w:cs="Arial"/>
          <w:b/>
          <w:vertAlign w:val="superscript"/>
        </w:rPr>
        <w:t>1</w:t>
      </w:r>
      <w:r w:rsidR="008522CD" w:rsidRPr="008522CD">
        <w:rPr>
          <w:rFonts w:ascii="Arial" w:hAnsi="Arial" w:cs="Arial"/>
          <w:b/>
        </w:rPr>
        <w:t>,</w:t>
      </w:r>
      <w:r w:rsidR="00F96366" w:rsidRPr="008522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Co-author Name</w:t>
      </w:r>
      <w:r w:rsidR="008522CD" w:rsidRPr="008522CD">
        <w:rPr>
          <w:rFonts w:ascii="Arial" w:hAnsi="Arial" w:cs="Arial"/>
          <w:b/>
          <w:vertAlign w:val="superscript"/>
        </w:rPr>
        <w:t>1</w:t>
      </w:r>
      <w:r w:rsidR="008522CD" w:rsidRPr="008522CD">
        <w:rPr>
          <w:rFonts w:ascii="Arial" w:hAnsi="Arial" w:cs="Arial"/>
          <w:b/>
        </w:rPr>
        <w:t xml:space="preserve"> and</w:t>
      </w:r>
      <w:r w:rsidR="005972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Co-author Name</w:t>
      </w:r>
      <w:r w:rsidR="008522CD">
        <w:rPr>
          <w:rFonts w:ascii="Arial" w:hAnsi="Arial" w:cs="Arial"/>
          <w:b/>
          <w:vertAlign w:val="superscript"/>
        </w:rPr>
        <w:t>2</w:t>
      </w:r>
    </w:p>
    <w:p w14:paraId="198A72C5" w14:textId="2CDF6C37" w:rsidR="00F96366" w:rsidRDefault="008522CD" w:rsidP="008522CD">
      <w:pPr>
        <w:spacing w:after="0"/>
        <w:rPr>
          <w:rFonts w:ascii="Arial" w:hAnsi="Arial" w:cs="Arial"/>
        </w:rPr>
      </w:pPr>
      <w:r w:rsidRPr="008522CD">
        <w:rPr>
          <w:rFonts w:ascii="Arial" w:hAnsi="Arial" w:cs="Arial"/>
          <w:b/>
          <w:vertAlign w:val="superscript"/>
        </w:rPr>
        <w:t>1</w:t>
      </w:r>
      <w:r w:rsidR="00806398">
        <w:rPr>
          <w:rFonts w:ascii="Arial" w:hAnsi="Arial" w:cs="Arial"/>
        </w:rPr>
        <w:t>Affiliation 1</w:t>
      </w:r>
    </w:p>
    <w:p w14:paraId="6F61A510" w14:textId="77777777" w:rsidR="008522CD" w:rsidRPr="008522CD" w:rsidRDefault="008522CD" w:rsidP="008522CD">
      <w:pPr>
        <w:spacing w:after="0"/>
        <w:rPr>
          <w:rFonts w:ascii="Arial" w:hAnsi="Arial" w:cs="Arial"/>
        </w:rPr>
      </w:pPr>
    </w:p>
    <w:p w14:paraId="10064B2E" w14:textId="669D806E" w:rsidR="008522CD" w:rsidRPr="008522CD" w:rsidRDefault="008522CD" w:rsidP="008522C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vertAlign w:val="superscript"/>
        </w:rPr>
        <w:t>2</w:t>
      </w:r>
      <w:r w:rsidR="00E468DD" w:rsidRPr="00E468DD">
        <w:rPr>
          <w:rFonts w:ascii="Arial" w:hAnsi="Arial" w:cs="Arial"/>
          <w:shd w:val="clear" w:color="auto" w:fill="FFFFFF"/>
        </w:rPr>
        <w:t>Affiliation</w:t>
      </w:r>
      <w:r w:rsidR="00E468DD">
        <w:rPr>
          <w:rFonts w:ascii="Arial" w:hAnsi="Arial" w:cs="Arial"/>
          <w:shd w:val="clear" w:color="auto" w:fill="FFFFFF"/>
        </w:rPr>
        <w:t xml:space="preserve"> 2</w:t>
      </w:r>
    </w:p>
    <w:p w14:paraId="5C7EDAA2" w14:textId="388DF258" w:rsidR="008522CD" w:rsidRPr="004E0DA3" w:rsidRDefault="008522CD" w:rsidP="00FA7C0C">
      <w:pPr>
        <w:spacing w:before="240"/>
        <w:rPr>
          <w:rFonts w:ascii="Arial" w:eastAsiaTheme="minorEastAsia" w:hAnsi="Arial" w:cs="Arial" w:hint="eastAsia"/>
          <w:lang w:eastAsia="zh-CN"/>
        </w:rPr>
      </w:pPr>
      <w:r>
        <w:rPr>
          <w:rFonts w:ascii="Arial" w:hAnsi="Arial" w:cs="Arial"/>
        </w:rPr>
        <w:t>*</w:t>
      </w:r>
      <w:r w:rsidR="00FA7C0C">
        <w:rPr>
          <w:rFonts w:ascii="Arial" w:hAnsi="Arial" w:cs="Arial"/>
        </w:rPr>
        <w:t>E</w:t>
      </w:r>
      <w:r w:rsidRPr="008522CD">
        <w:rPr>
          <w:rFonts w:ascii="Arial" w:hAnsi="Arial" w:cs="Arial"/>
        </w:rPr>
        <w:t>mail:</w:t>
      </w:r>
      <w:r w:rsidR="004E0DA3">
        <w:rPr>
          <w:rFonts w:ascii="Arial" w:hAnsi="Arial" w:cs="Arial" w:hint="eastAsia"/>
          <w:lang w:eastAsia="zh-CN"/>
        </w:rPr>
        <w:t xml:space="preserve"> presenter_email@gmail.com</w:t>
      </w:r>
    </w:p>
    <w:p w14:paraId="0996582A" w14:textId="77777777" w:rsidR="008522CD" w:rsidRPr="008522CD" w:rsidRDefault="008522CD" w:rsidP="008522CD">
      <w:pPr>
        <w:spacing w:after="0"/>
        <w:rPr>
          <w:rFonts w:ascii="Arial" w:hAnsi="Arial" w:cs="Arial"/>
        </w:rPr>
      </w:pPr>
    </w:p>
    <w:p w14:paraId="67C0F888" w14:textId="7D0E27A8" w:rsidR="008522CD" w:rsidRDefault="00F96366" w:rsidP="00C25BF3">
      <w:pPr>
        <w:tabs>
          <w:tab w:val="left" w:pos="720"/>
        </w:tabs>
        <w:spacing w:after="0"/>
        <w:jc w:val="both"/>
        <w:rPr>
          <w:rFonts w:ascii="Arial" w:hAnsi="Arial" w:cs="Arial"/>
          <w:b/>
          <w:iCs/>
        </w:rPr>
      </w:pPr>
      <w:r w:rsidRPr="00E468DD">
        <w:rPr>
          <w:rFonts w:ascii="Arial" w:hAnsi="Arial" w:cs="Arial"/>
          <w:b/>
          <w:iCs/>
        </w:rPr>
        <w:t>ABSTRACT</w:t>
      </w:r>
    </w:p>
    <w:p w14:paraId="5F4D3EBF" w14:textId="77777777" w:rsidR="00E468DD" w:rsidRDefault="00E468DD" w:rsidP="00C25BF3">
      <w:pPr>
        <w:tabs>
          <w:tab w:val="left" w:pos="720"/>
        </w:tabs>
        <w:spacing w:after="0"/>
        <w:jc w:val="both"/>
        <w:rPr>
          <w:rFonts w:ascii="Arial" w:hAnsi="Arial" w:cs="Arial"/>
          <w:i/>
        </w:rPr>
      </w:pPr>
    </w:p>
    <w:p w14:paraId="710B58DD" w14:textId="77777777" w:rsidR="00671C63" w:rsidRPr="00D16332" w:rsidRDefault="00F96366" w:rsidP="00C25BF3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  <w:proofErr w:type="spellStart"/>
      <w:r w:rsidRPr="00D16332">
        <w:rPr>
          <w:rFonts w:ascii="Arial" w:hAnsi="Arial" w:cs="Arial"/>
          <w:iCs/>
        </w:rPr>
        <w:t>Marudu</w:t>
      </w:r>
      <w:proofErr w:type="spellEnd"/>
      <w:r w:rsidRPr="00D16332">
        <w:rPr>
          <w:rFonts w:ascii="Arial" w:hAnsi="Arial" w:cs="Arial"/>
          <w:iCs/>
        </w:rPr>
        <w:t xml:space="preserve"> Bay at the northern part of Sabah, Malaysia is </w:t>
      </w:r>
      <w:r w:rsidR="00DD28CE" w:rsidRPr="00D16332">
        <w:rPr>
          <w:rFonts w:ascii="Arial" w:hAnsi="Arial" w:cs="Arial"/>
          <w:iCs/>
        </w:rPr>
        <w:t xml:space="preserve">part </w:t>
      </w:r>
      <w:r w:rsidRPr="00D16332">
        <w:rPr>
          <w:rFonts w:ascii="Arial" w:hAnsi="Arial" w:cs="Arial"/>
          <w:iCs/>
        </w:rPr>
        <w:t xml:space="preserve">of </w:t>
      </w:r>
      <w:r w:rsidR="00DD28CE" w:rsidRPr="00D16332">
        <w:rPr>
          <w:rFonts w:ascii="Arial" w:hAnsi="Arial" w:cs="Arial"/>
          <w:iCs/>
        </w:rPr>
        <w:t xml:space="preserve">the </w:t>
      </w:r>
      <w:r w:rsidRPr="00D16332">
        <w:rPr>
          <w:rFonts w:ascii="Arial" w:hAnsi="Arial" w:cs="Arial"/>
          <w:iCs/>
        </w:rPr>
        <w:t xml:space="preserve">proposed Tun Mustapha Marine Park areas. It is </w:t>
      </w:r>
      <w:r w:rsidR="00DD28CE" w:rsidRPr="00D16332">
        <w:rPr>
          <w:rFonts w:ascii="Arial" w:hAnsi="Arial" w:cs="Arial"/>
          <w:iCs/>
        </w:rPr>
        <w:t>also known as significant Malaysian Coral Triangle areas which consist</w:t>
      </w:r>
      <w:r w:rsidRPr="00D16332">
        <w:rPr>
          <w:rFonts w:ascii="Arial" w:hAnsi="Arial" w:cs="Arial"/>
          <w:iCs/>
        </w:rPr>
        <w:t xml:space="preserve"> of </w:t>
      </w:r>
      <w:r w:rsidR="00DD28CE" w:rsidRPr="00D16332">
        <w:rPr>
          <w:rFonts w:ascii="Arial" w:hAnsi="Arial" w:cs="Arial"/>
          <w:iCs/>
        </w:rPr>
        <w:t xml:space="preserve">high </w:t>
      </w:r>
      <w:r w:rsidRPr="00D16332">
        <w:rPr>
          <w:rFonts w:ascii="Arial" w:hAnsi="Arial" w:cs="Arial"/>
          <w:iCs/>
        </w:rPr>
        <w:t>abundance of marine biodiversity with extensive mangrove forest. However, currently th</w:t>
      </w:r>
      <w:r w:rsidR="00DD28CE" w:rsidRPr="00D16332">
        <w:rPr>
          <w:rFonts w:ascii="Arial" w:hAnsi="Arial" w:cs="Arial"/>
          <w:iCs/>
        </w:rPr>
        <w:t>is area is</w:t>
      </w:r>
      <w:r w:rsidRPr="00D16332">
        <w:rPr>
          <w:rFonts w:ascii="Arial" w:hAnsi="Arial" w:cs="Arial"/>
          <w:iCs/>
        </w:rPr>
        <w:t xml:space="preserve"> heavily threatened by over-fishing, destructive fishing and growing coastal development. </w:t>
      </w:r>
      <w:r w:rsidRPr="00D16332">
        <w:rPr>
          <w:rFonts w:ascii="Arial" w:hAnsi="Arial" w:cs="Arial"/>
          <w:iCs/>
          <w:color w:val="000000"/>
        </w:rPr>
        <w:t>Moreover, with increasing of climate change effects have caused land lost, beach erosion, sea level rise that eventually caused coastal flooding</w:t>
      </w:r>
      <w:r w:rsidRPr="00D16332">
        <w:rPr>
          <w:rFonts w:ascii="Arial" w:hAnsi="Arial" w:cs="Arial"/>
          <w:iCs/>
        </w:rPr>
        <w:t xml:space="preserve"> in this area</w:t>
      </w:r>
      <w:r w:rsidRPr="00D16332">
        <w:rPr>
          <w:rFonts w:ascii="Arial" w:hAnsi="Arial" w:cs="Arial"/>
          <w:iCs/>
          <w:color w:val="000000"/>
        </w:rPr>
        <w:t xml:space="preserve">. </w:t>
      </w:r>
      <w:r w:rsidRPr="00D16332">
        <w:rPr>
          <w:rFonts w:ascii="Arial" w:hAnsi="Arial" w:cs="Arial"/>
          <w:iCs/>
        </w:rPr>
        <w:t xml:space="preserve">Therefore, a coastal vulnerability assessment was done along the shoreline to identify the degree of vulnerability </w:t>
      </w:r>
      <w:r w:rsidR="00671C63" w:rsidRPr="00D16332">
        <w:rPr>
          <w:rFonts w:ascii="Arial" w:hAnsi="Arial" w:cs="Arial"/>
          <w:iCs/>
        </w:rPr>
        <w:t xml:space="preserve">due </w:t>
      </w:r>
      <w:r w:rsidRPr="00D16332">
        <w:rPr>
          <w:rFonts w:ascii="Arial" w:hAnsi="Arial" w:cs="Arial"/>
          <w:iCs/>
        </w:rPr>
        <w:t xml:space="preserve">to climate change. </w:t>
      </w:r>
      <w:r w:rsidR="00671C63" w:rsidRPr="00D16332">
        <w:rPr>
          <w:rFonts w:ascii="Arial" w:hAnsi="Arial" w:cs="Arial"/>
          <w:iCs/>
        </w:rPr>
        <w:t xml:space="preserve">Coastal Integrity Vulnerability </w:t>
      </w:r>
      <w:r w:rsidRPr="00D16332">
        <w:rPr>
          <w:rFonts w:ascii="Arial" w:hAnsi="Arial" w:cs="Arial"/>
          <w:iCs/>
        </w:rPr>
        <w:t xml:space="preserve">Assessment Tool </w:t>
      </w:r>
      <w:r w:rsidR="00671C63" w:rsidRPr="00D16332">
        <w:rPr>
          <w:rFonts w:ascii="Arial" w:hAnsi="Arial" w:cs="Arial"/>
          <w:iCs/>
        </w:rPr>
        <w:t>(</w:t>
      </w:r>
      <w:r w:rsidRPr="00D16332">
        <w:rPr>
          <w:rFonts w:ascii="Arial" w:hAnsi="Arial" w:cs="Arial"/>
          <w:iCs/>
        </w:rPr>
        <w:t>CIVAT</w:t>
      </w:r>
      <w:r w:rsidR="00671C63" w:rsidRPr="00D16332">
        <w:rPr>
          <w:rFonts w:ascii="Arial" w:hAnsi="Arial" w:cs="Arial"/>
          <w:iCs/>
        </w:rPr>
        <w:t xml:space="preserve">) was selected </w:t>
      </w:r>
      <w:r w:rsidRPr="00D16332">
        <w:rPr>
          <w:rFonts w:ascii="Arial" w:hAnsi="Arial" w:cs="Arial"/>
          <w:iCs/>
        </w:rPr>
        <w:t>to measure the vulnerability of the physical coast by analyzing natural and anthropogenic factors that affect the beach processes</w:t>
      </w:r>
      <w:r w:rsidR="00671C63" w:rsidRPr="00D16332">
        <w:rPr>
          <w:rFonts w:ascii="Arial" w:hAnsi="Arial" w:cs="Arial"/>
          <w:iCs/>
        </w:rPr>
        <w:t xml:space="preserve">. Interview session with local villagers and field observation were conducted </w:t>
      </w:r>
      <w:r w:rsidR="00C25BF3" w:rsidRPr="00D16332">
        <w:rPr>
          <w:rFonts w:ascii="Arial" w:hAnsi="Arial" w:cs="Arial"/>
          <w:iCs/>
        </w:rPr>
        <w:t>at 11 stations</w:t>
      </w:r>
      <w:r w:rsidR="008A1A69" w:rsidRPr="00D16332">
        <w:rPr>
          <w:rFonts w:ascii="Arial" w:hAnsi="Arial" w:cs="Arial"/>
          <w:iCs/>
        </w:rPr>
        <w:t xml:space="preserve"> f</w:t>
      </w:r>
      <w:r w:rsidR="00671C63" w:rsidRPr="00D16332">
        <w:rPr>
          <w:rFonts w:ascii="Arial" w:hAnsi="Arial" w:cs="Arial"/>
          <w:iCs/>
        </w:rPr>
        <w:t xml:space="preserve">or verification and </w:t>
      </w:r>
      <w:r w:rsidRPr="00D16332">
        <w:rPr>
          <w:rFonts w:ascii="Arial" w:hAnsi="Arial" w:cs="Arial"/>
          <w:iCs/>
        </w:rPr>
        <w:t>identification of</w:t>
      </w:r>
      <w:r w:rsidR="00671C63" w:rsidRPr="00D16332">
        <w:rPr>
          <w:rFonts w:ascii="Arial" w:hAnsi="Arial" w:cs="Arial"/>
          <w:iCs/>
        </w:rPr>
        <w:t xml:space="preserve"> the</w:t>
      </w:r>
      <w:r w:rsidRPr="00D16332">
        <w:rPr>
          <w:rFonts w:ascii="Arial" w:hAnsi="Arial" w:cs="Arial"/>
          <w:iCs/>
        </w:rPr>
        <w:t xml:space="preserve"> coastal </w:t>
      </w:r>
      <w:r w:rsidR="00671C63" w:rsidRPr="00D16332">
        <w:rPr>
          <w:rFonts w:ascii="Arial" w:hAnsi="Arial" w:cs="Arial"/>
          <w:iCs/>
        </w:rPr>
        <w:t>habitat</w:t>
      </w:r>
      <w:r w:rsidRPr="00D16332">
        <w:rPr>
          <w:rFonts w:ascii="Arial" w:hAnsi="Arial" w:cs="Arial"/>
          <w:iCs/>
        </w:rPr>
        <w:t xml:space="preserve">. </w:t>
      </w:r>
      <w:r w:rsidR="00671C63" w:rsidRPr="00D16332">
        <w:rPr>
          <w:rFonts w:ascii="Arial" w:hAnsi="Arial" w:cs="Arial"/>
          <w:iCs/>
        </w:rPr>
        <w:t>R</w:t>
      </w:r>
      <w:r w:rsidRPr="00D16332">
        <w:rPr>
          <w:rFonts w:ascii="Arial" w:hAnsi="Arial" w:cs="Arial"/>
          <w:iCs/>
        </w:rPr>
        <w:t>esults show</w:t>
      </w:r>
      <w:r w:rsidR="00671C63" w:rsidRPr="00D16332">
        <w:rPr>
          <w:rFonts w:ascii="Arial" w:hAnsi="Arial" w:cs="Arial"/>
          <w:iCs/>
        </w:rPr>
        <w:t>ed</w:t>
      </w:r>
      <w:r w:rsidRPr="00D16332">
        <w:rPr>
          <w:rFonts w:ascii="Arial" w:hAnsi="Arial" w:cs="Arial"/>
          <w:iCs/>
        </w:rPr>
        <w:t xml:space="preserve"> that </w:t>
      </w:r>
      <w:r w:rsidR="00671C63" w:rsidRPr="00D16332">
        <w:rPr>
          <w:rFonts w:ascii="Arial" w:hAnsi="Arial" w:cs="Arial"/>
          <w:iCs/>
        </w:rPr>
        <w:t xml:space="preserve">64.34% </w:t>
      </w:r>
      <w:r w:rsidR="00DD28CE" w:rsidRPr="00D16332">
        <w:rPr>
          <w:rFonts w:ascii="Arial" w:hAnsi="Arial" w:cs="Arial"/>
          <w:iCs/>
        </w:rPr>
        <w:t>of the</w:t>
      </w:r>
      <w:r w:rsidR="00671C63" w:rsidRPr="00D16332">
        <w:rPr>
          <w:rFonts w:ascii="Arial" w:hAnsi="Arial" w:cs="Arial"/>
          <w:iCs/>
        </w:rPr>
        <w:t xml:space="preserve"> </w:t>
      </w:r>
      <w:proofErr w:type="spellStart"/>
      <w:r w:rsidR="00671C63" w:rsidRPr="00D16332">
        <w:rPr>
          <w:rFonts w:ascii="Arial" w:hAnsi="Arial" w:cs="Arial"/>
          <w:iCs/>
        </w:rPr>
        <w:t>Marudu</w:t>
      </w:r>
      <w:proofErr w:type="spellEnd"/>
      <w:r w:rsidR="00671C63" w:rsidRPr="00D16332">
        <w:rPr>
          <w:rFonts w:ascii="Arial" w:hAnsi="Arial" w:cs="Arial"/>
          <w:iCs/>
        </w:rPr>
        <w:t xml:space="preserve"> Bay shoreline </w:t>
      </w:r>
      <w:r w:rsidRPr="00D16332">
        <w:rPr>
          <w:rFonts w:ascii="Arial" w:hAnsi="Arial" w:cs="Arial"/>
          <w:iCs/>
        </w:rPr>
        <w:t xml:space="preserve">has </w:t>
      </w:r>
      <w:r w:rsidR="00671C63" w:rsidRPr="00D16332">
        <w:rPr>
          <w:rFonts w:ascii="Arial" w:hAnsi="Arial" w:cs="Arial"/>
          <w:iCs/>
        </w:rPr>
        <w:t xml:space="preserve">medium </w:t>
      </w:r>
      <w:r w:rsidRPr="00D16332">
        <w:rPr>
          <w:rFonts w:ascii="Arial" w:hAnsi="Arial" w:cs="Arial"/>
          <w:iCs/>
        </w:rPr>
        <w:t>vulnerability</w:t>
      </w:r>
      <w:r w:rsidR="00C25BF3" w:rsidRPr="00D16332">
        <w:rPr>
          <w:rFonts w:ascii="Arial" w:hAnsi="Arial" w:cs="Arial"/>
          <w:iCs/>
        </w:rPr>
        <w:t xml:space="preserve">. Most of this area located at </w:t>
      </w:r>
      <w:r w:rsidR="008A1A69" w:rsidRPr="00D16332">
        <w:rPr>
          <w:rFonts w:ascii="Arial" w:hAnsi="Arial" w:cs="Arial"/>
          <w:iCs/>
        </w:rPr>
        <w:t>inner part of the bay</w:t>
      </w:r>
      <w:r w:rsidR="00671C63" w:rsidRPr="00D16332">
        <w:rPr>
          <w:rFonts w:ascii="Arial" w:hAnsi="Arial" w:cs="Arial"/>
          <w:iCs/>
        </w:rPr>
        <w:t xml:space="preserve">. </w:t>
      </w:r>
      <w:r w:rsidRPr="00D16332">
        <w:rPr>
          <w:rFonts w:ascii="Arial" w:hAnsi="Arial" w:cs="Arial"/>
          <w:iCs/>
        </w:rPr>
        <w:t xml:space="preserve"> </w:t>
      </w:r>
      <w:r w:rsidR="00C25BF3" w:rsidRPr="00D16332">
        <w:rPr>
          <w:rFonts w:ascii="Arial" w:hAnsi="Arial" w:cs="Arial"/>
          <w:iCs/>
        </w:rPr>
        <w:t>L</w:t>
      </w:r>
      <w:r w:rsidRPr="00D16332">
        <w:rPr>
          <w:rFonts w:ascii="Arial" w:hAnsi="Arial" w:cs="Arial"/>
          <w:iCs/>
        </w:rPr>
        <w:t>ow vulnerability</w:t>
      </w:r>
      <w:r w:rsidR="00C25BF3" w:rsidRPr="00D16332">
        <w:rPr>
          <w:rFonts w:ascii="Arial" w:hAnsi="Arial" w:cs="Arial"/>
          <w:iCs/>
        </w:rPr>
        <w:t xml:space="preserve"> (18.83%) </w:t>
      </w:r>
      <w:r w:rsidR="008A1A69" w:rsidRPr="00D16332">
        <w:rPr>
          <w:rFonts w:ascii="Arial" w:hAnsi="Arial" w:cs="Arial"/>
          <w:iCs/>
        </w:rPr>
        <w:t>was identified at</w:t>
      </w:r>
      <w:r w:rsidRPr="00D16332">
        <w:rPr>
          <w:rFonts w:ascii="Arial" w:hAnsi="Arial" w:cs="Arial"/>
          <w:iCs/>
        </w:rPr>
        <w:t xml:space="preserve"> uninhabited </w:t>
      </w:r>
      <w:r w:rsidR="00C25BF3" w:rsidRPr="00D16332">
        <w:rPr>
          <w:rFonts w:ascii="Arial" w:hAnsi="Arial" w:cs="Arial"/>
          <w:iCs/>
        </w:rPr>
        <w:t xml:space="preserve">area.  Kg. </w:t>
      </w:r>
      <w:proofErr w:type="spellStart"/>
      <w:r w:rsidR="00C25BF3" w:rsidRPr="00D16332">
        <w:rPr>
          <w:rFonts w:ascii="Arial" w:hAnsi="Arial" w:cs="Arial"/>
          <w:iCs/>
        </w:rPr>
        <w:t>Pingan-Pingan</w:t>
      </w:r>
      <w:proofErr w:type="spellEnd"/>
      <w:r w:rsidR="00C25BF3" w:rsidRPr="00D16332">
        <w:rPr>
          <w:rFonts w:ascii="Arial" w:hAnsi="Arial" w:cs="Arial"/>
          <w:iCs/>
        </w:rPr>
        <w:t xml:space="preserve"> and Kg. </w:t>
      </w:r>
      <w:proofErr w:type="spellStart"/>
      <w:r w:rsidR="00C25BF3" w:rsidRPr="00D16332">
        <w:rPr>
          <w:rFonts w:ascii="Arial" w:hAnsi="Arial" w:cs="Arial"/>
          <w:iCs/>
        </w:rPr>
        <w:t>Tajau</w:t>
      </w:r>
      <w:proofErr w:type="spellEnd"/>
      <w:r w:rsidR="00C25BF3" w:rsidRPr="00D16332">
        <w:rPr>
          <w:rFonts w:ascii="Arial" w:hAnsi="Arial" w:cs="Arial"/>
          <w:iCs/>
        </w:rPr>
        <w:t xml:space="preserve"> Laut </w:t>
      </w:r>
      <w:r w:rsidR="008A1A69" w:rsidRPr="00D16332">
        <w:rPr>
          <w:rFonts w:ascii="Arial" w:hAnsi="Arial" w:cs="Arial"/>
          <w:iCs/>
        </w:rPr>
        <w:t xml:space="preserve">are </w:t>
      </w:r>
      <w:r w:rsidR="00C25BF3" w:rsidRPr="00D16332">
        <w:rPr>
          <w:rFonts w:ascii="Arial" w:hAnsi="Arial" w:cs="Arial"/>
          <w:iCs/>
        </w:rPr>
        <w:t xml:space="preserve">considered as high vulnerability </w:t>
      </w:r>
      <w:r w:rsidR="008A1A69" w:rsidRPr="00D16332">
        <w:rPr>
          <w:rFonts w:ascii="Arial" w:hAnsi="Arial" w:cs="Arial"/>
          <w:iCs/>
        </w:rPr>
        <w:t xml:space="preserve">(16.83%) </w:t>
      </w:r>
      <w:r w:rsidR="00C25BF3" w:rsidRPr="00D16332">
        <w:rPr>
          <w:rFonts w:ascii="Arial" w:hAnsi="Arial" w:cs="Arial"/>
          <w:iCs/>
        </w:rPr>
        <w:t xml:space="preserve">due to </w:t>
      </w:r>
      <w:r w:rsidR="008A1A69" w:rsidRPr="00D16332">
        <w:rPr>
          <w:rFonts w:ascii="Arial" w:hAnsi="Arial" w:cs="Arial"/>
          <w:iCs/>
        </w:rPr>
        <w:t>low adaptive capacity and, high sensitivity and potential impacts, respectively.</w:t>
      </w:r>
      <w:r w:rsidR="00DD28CE" w:rsidRPr="00D16332">
        <w:rPr>
          <w:rFonts w:ascii="Arial" w:hAnsi="Arial" w:cs="Arial"/>
          <w:iCs/>
        </w:rPr>
        <w:t xml:space="preserve"> </w:t>
      </w:r>
      <w:r w:rsidR="00C25BF3" w:rsidRPr="00D16332">
        <w:rPr>
          <w:rFonts w:ascii="Arial" w:hAnsi="Arial" w:cs="Arial"/>
          <w:iCs/>
        </w:rPr>
        <w:t xml:space="preserve">Vulnerability </w:t>
      </w:r>
      <w:r w:rsidR="008A1A69" w:rsidRPr="00D16332">
        <w:rPr>
          <w:rFonts w:ascii="Arial" w:hAnsi="Arial" w:cs="Arial"/>
          <w:iCs/>
        </w:rPr>
        <w:t>assessment provides</w:t>
      </w:r>
      <w:r w:rsidR="00C25BF3" w:rsidRPr="00D16332">
        <w:rPr>
          <w:rFonts w:ascii="Arial" w:hAnsi="Arial" w:cs="Arial"/>
          <w:iCs/>
        </w:rPr>
        <w:t xml:space="preserve"> basic information of climate change impacts to natural and socio-economical coastal systems. </w:t>
      </w:r>
      <w:r w:rsidRPr="00D16332">
        <w:rPr>
          <w:rFonts w:ascii="Arial" w:hAnsi="Arial" w:cs="Arial"/>
          <w:iCs/>
        </w:rPr>
        <w:t xml:space="preserve">It is </w:t>
      </w:r>
      <w:r w:rsidR="00C25BF3" w:rsidRPr="00D16332">
        <w:rPr>
          <w:rFonts w:ascii="Arial" w:hAnsi="Arial" w:cs="Arial"/>
          <w:iCs/>
        </w:rPr>
        <w:t xml:space="preserve">suggested </w:t>
      </w:r>
      <w:r w:rsidR="00DD28CE" w:rsidRPr="00D16332">
        <w:rPr>
          <w:rFonts w:ascii="Arial" w:hAnsi="Arial" w:cs="Arial"/>
          <w:iCs/>
        </w:rPr>
        <w:t xml:space="preserve">that the </w:t>
      </w:r>
      <w:r w:rsidRPr="00D16332">
        <w:rPr>
          <w:rFonts w:ascii="Arial" w:hAnsi="Arial" w:cs="Arial"/>
          <w:iCs/>
        </w:rPr>
        <w:t>decision makers</w:t>
      </w:r>
      <w:r w:rsidR="00DD28CE" w:rsidRPr="00D16332">
        <w:rPr>
          <w:rFonts w:ascii="Arial" w:hAnsi="Arial" w:cs="Arial"/>
          <w:iCs/>
        </w:rPr>
        <w:t xml:space="preserve"> should </w:t>
      </w:r>
      <w:r w:rsidRPr="00D16332">
        <w:rPr>
          <w:rFonts w:ascii="Arial" w:hAnsi="Arial" w:cs="Arial"/>
          <w:iCs/>
        </w:rPr>
        <w:t xml:space="preserve">initiate </w:t>
      </w:r>
      <w:r w:rsidR="00DD28CE" w:rsidRPr="00D16332">
        <w:rPr>
          <w:rFonts w:ascii="Arial" w:hAnsi="Arial" w:cs="Arial"/>
          <w:iCs/>
        </w:rPr>
        <w:t xml:space="preserve">an </w:t>
      </w:r>
      <w:r w:rsidR="008A1A69" w:rsidRPr="00D16332">
        <w:rPr>
          <w:rFonts w:ascii="Arial" w:hAnsi="Arial" w:cs="Arial"/>
          <w:iCs/>
        </w:rPr>
        <w:t>adaptation measure for</w:t>
      </w:r>
      <w:r w:rsidR="00DD28CE" w:rsidRPr="00D16332">
        <w:rPr>
          <w:rFonts w:ascii="Arial" w:hAnsi="Arial" w:cs="Arial"/>
          <w:iCs/>
        </w:rPr>
        <w:t xml:space="preserve"> the</w:t>
      </w:r>
      <w:r w:rsidR="008A1A69" w:rsidRPr="00D16332">
        <w:rPr>
          <w:rFonts w:ascii="Arial" w:hAnsi="Arial" w:cs="Arial"/>
          <w:iCs/>
        </w:rPr>
        <w:t xml:space="preserve"> </w:t>
      </w:r>
      <w:proofErr w:type="gramStart"/>
      <w:r w:rsidR="00C25BF3" w:rsidRPr="00D16332">
        <w:rPr>
          <w:rFonts w:ascii="Arial" w:hAnsi="Arial" w:cs="Arial"/>
          <w:iCs/>
        </w:rPr>
        <w:t>high</w:t>
      </w:r>
      <w:proofErr w:type="gramEnd"/>
      <w:r w:rsidR="00C25BF3" w:rsidRPr="00D16332">
        <w:rPr>
          <w:rFonts w:ascii="Arial" w:hAnsi="Arial" w:cs="Arial"/>
          <w:iCs/>
        </w:rPr>
        <w:t xml:space="preserve"> vulnerable area </w:t>
      </w:r>
      <w:r w:rsidR="008A1A69" w:rsidRPr="00D16332">
        <w:rPr>
          <w:rFonts w:ascii="Arial" w:hAnsi="Arial" w:cs="Arial"/>
          <w:iCs/>
        </w:rPr>
        <w:t xml:space="preserve">in </w:t>
      </w:r>
      <w:proofErr w:type="spellStart"/>
      <w:r w:rsidRPr="00D16332">
        <w:rPr>
          <w:rFonts w:ascii="Arial" w:hAnsi="Arial" w:cs="Arial"/>
          <w:iCs/>
        </w:rPr>
        <w:t>Marudu</w:t>
      </w:r>
      <w:proofErr w:type="spellEnd"/>
      <w:r w:rsidRPr="00D16332">
        <w:rPr>
          <w:rFonts w:ascii="Arial" w:hAnsi="Arial" w:cs="Arial"/>
          <w:iCs/>
        </w:rPr>
        <w:t xml:space="preserve"> Bay</w:t>
      </w:r>
      <w:r w:rsidR="008A1A69" w:rsidRPr="00D16332">
        <w:rPr>
          <w:rFonts w:ascii="Arial" w:hAnsi="Arial" w:cs="Arial"/>
          <w:iCs/>
        </w:rPr>
        <w:t>. It is needed for</w:t>
      </w:r>
      <w:r w:rsidRPr="00D16332">
        <w:rPr>
          <w:rFonts w:ascii="Arial" w:hAnsi="Arial" w:cs="Arial"/>
          <w:iCs/>
        </w:rPr>
        <w:t xml:space="preserve"> the safety of local communities</w:t>
      </w:r>
      <w:r w:rsidR="00C25BF3" w:rsidRPr="00D16332">
        <w:rPr>
          <w:rFonts w:ascii="Arial" w:hAnsi="Arial" w:cs="Arial"/>
          <w:iCs/>
        </w:rPr>
        <w:t xml:space="preserve"> and protecting the natural ecosystem</w:t>
      </w:r>
      <w:r w:rsidR="00DD28CE" w:rsidRPr="00D16332">
        <w:rPr>
          <w:rFonts w:ascii="Arial" w:hAnsi="Arial" w:cs="Arial"/>
          <w:iCs/>
        </w:rPr>
        <w:t>s</w:t>
      </w:r>
      <w:r w:rsidR="00C25BF3" w:rsidRPr="00D16332">
        <w:rPr>
          <w:rFonts w:ascii="Arial" w:hAnsi="Arial" w:cs="Arial"/>
          <w:iCs/>
        </w:rPr>
        <w:t xml:space="preserve">. </w:t>
      </w:r>
    </w:p>
    <w:p w14:paraId="5B5CFFDC" w14:textId="77777777" w:rsidR="00671C63" w:rsidRPr="00D16332" w:rsidRDefault="00671C63" w:rsidP="00671C63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</w:p>
    <w:p w14:paraId="19D07237" w14:textId="77777777" w:rsidR="00F96366" w:rsidRPr="00D16332" w:rsidRDefault="00F96366" w:rsidP="00F96366">
      <w:pPr>
        <w:tabs>
          <w:tab w:val="left" w:pos="720"/>
        </w:tabs>
        <w:spacing w:after="0"/>
        <w:jc w:val="both"/>
        <w:rPr>
          <w:rFonts w:ascii="Arial" w:hAnsi="Arial" w:cs="Arial"/>
          <w:iCs/>
        </w:rPr>
      </w:pPr>
    </w:p>
    <w:p w14:paraId="47D720B2" w14:textId="7DE436BF" w:rsidR="00037E78" w:rsidRPr="008522CD" w:rsidRDefault="00E468DD" w:rsidP="00FA7C0C">
      <w:pPr>
        <w:tabs>
          <w:tab w:val="left" w:pos="720"/>
        </w:tabs>
        <w:spacing w:after="0"/>
        <w:jc w:val="both"/>
        <w:rPr>
          <w:rFonts w:ascii="Arial" w:hAnsi="Arial" w:cs="Arial"/>
        </w:rPr>
      </w:pPr>
      <w:r w:rsidRPr="00D16332">
        <w:rPr>
          <w:rFonts w:ascii="Arial" w:hAnsi="Arial" w:cs="Arial"/>
          <w:b/>
          <w:iCs/>
        </w:rPr>
        <w:t>Keywords</w:t>
      </w:r>
      <w:r>
        <w:rPr>
          <w:rFonts w:ascii="Arial" w:hAnsi="Arial" w:cs="Arial"/>
          <w:b/>
          <w:iCs/>
        </w:rPr>
        <w:t>:</w:t>
      </w:r>
      <w:r w:rsidR="00F96366" w:rsidRPr="00D16332">
        <w:rPr>
          <w:rFonts w:ascii="Arial" w:hAnsi="Arial" w:cs="Arial"/>
          <w:iCs/>
        </w:rPr>
        <w:t xml:space="preserve"> </w:t>
      </w:r>
      <w:r w:rsidR="00FA7C0C">
        <w:rPr>
          <w:rFonts w:ascii="Arial" w:hAnsi="Arial" w:cs="Arial"/>
          <w:iCs/>
        </w:rPr>
        <w:t>K</w:t>
      </w:r>
      <w:r w:rsidR="00FA7C0C" w:rsidRPr="00FA7C0C">
        <w:rPr>
          <w:rFonts w:ascii="Arial" w:hAnsi="Arial" w:cs="Arial"/>
          <w:iCs/>
        </w:rPr>
        <w:t>eyword 1</w:t>
      </w:r>
      <w:r w:rsidR="00FA7C0C">
        <w:rPr>
          <w:rFonts w:ascii="Arial" w:hAnsi="Arial" w:cs="Arial"/>
          <w:iCs/>
        </w:rPr>
        <w:t>;</w:t>
      </w:r>
      <w:r w:rsidR="00FA7C0C" w:rsidRPr="00FA7C0C">
        <w:rPr>
          <w:rFonts w:ascii="Arial" w:hAnsi="Arial" w:cs="Arial"/>
          <w:iCs/>
        </w:rPr>
        <w:t xml:space="preserve"> keyword </w:t>
      </w:r>
      <w:r w:rsidR="00FA7C0C">
        <w:rPr>
          <w:rFonts w:ascii="Arial" w:hAnsi="Arial" w:cs="Arial"/>
          <w:iCs/>
        </w:rPr>
        <w:t>2;</w:t>
      </w:r>
      <w:r w:rsidR="00FA7C0C" w:rsidRPr="00FA7C0C">
        <w:rPr>
          <w:rFonts w:ascii="Arial" w:hAnsi="Arial" w:cs="Arial"/>
          <w:iCs/>
        </w:rPr>
        <w:t xml:space="preserve"> keyword 3</w:t>
      </w:r>
      <w:r w:rsidR="00FA7C0C">
        <w:rPr>
          <w:rFonts w:ascii="Arial" w:hAnsi="Arial" w:cs="Arial"/>
          <w:iCs/>
        </w:rPr>
        <w:t>;</w:t>
      </w:r>
      <w:r w:rsidR="00FA7C0C" w:rsidRPr="00FA7C0C">
        <w:rPr>
          <w:rFonts w:ascii="Arial" w:hAnsi="Arial" w:cs="Arial"/>
          <w:iCs/>
        </w:rPr>
        <w:t xml:space="preserve"> keyword 4</w:t>
      </w:r>
      <w:r w:rsidR="00FA7C0C">
        <w:rPr>
          <w:rFonts w:ascii="Arial" w:hAnsi="Arial" w:cs="Arial"/>
          <w:iCs/>
        </w:rPr>
        <w:t>;</w:t>
      </w:r>
      <w:r w:rsidR="00FA7C0C" w:rsidRPr="00FA7C0C">
        <w:rPr>
          <w:rFonts w:ascii="Arial" w:hAnsi="Arial" w:cs="Arial"/>
          <w:iCs/>
        </w:rPr>
        <w:t xml:space="preserve"> keyword 5</w:t>
      </w:r>
      <w:r w:rsidR="00FA7C0C">
        <w:rPr>
          <w:rFonts w:ascii="Arial" w:hAnsi="Arial" w:cs="Arial"/>
          <w:iCs/>
        </w:rPr>
        <w:t>.</w:t>
      </w:r>
    </w:p>
    <w:sectPr w:rsidR="00037E78" w:rsidRPr="00852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787B" w14:textId="77777777" w:rsidR="00621A00" w:rsidRDefault="00621A00" w:rsidP="004E0DA3">
      <w:pPr>
        <w:spacing w:after="0" w:line="240" w:lineRule="auto"/>
      </w:pPr>
      <w:r>
        <w:separator/>
      </w:r>
    </w:p>
  </w:endnote>
  <w:endnote w:type="continuationSeparator" w:id="0">
    <w:p w14:paraId="4ADA560F" w14:textId="77777777" w:rsidR="00621A00" w:rsidRDefault="00621A00" w:rsidP="004E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666D" w14:textId="77777777" w:rsidR="00621A00" w:rsidRDefault="00621A00" w:rsidP="004E0DA3">
      <w:pPr>
        <w:spacing w:after="0" w:line="240" w:lineRule="auto"/>
      </w:pPr>
      <w:r>
        <w:separator/>
      </w:r>
    </w:p>
  </w:footnote>
  <w:footnote w:type="continuationSeparator" w:id="0">
    <w:p w14:paraId="237D9196" w14:textId="77777777" w:rsidR="00621A00" w:rsidRDefault="00621A00" w:rsidP="004E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66"/>
    <w:rsid w:val="00037E78"/>
    <w:rsid w:val="00282BA6"/>
    <w:rsid w:val="002C24AE"/>
    <w:rsid w:val="002D1F9E"/>
    <w:rsid w:val="004E0DA3"/>
    <w:rsid w:val="005972E8"/>
    <w:rsid w:val="00621A00"/>
    <w:rsid w:val="00671C63"/>
    <w:rsid w:val="00806398"/>
    <w:rsid w:val="008522CD"/>
    <w:rsid w:val="0085421A"/>
    <w:rsid w:val="008A1A69"/>
    <w:rsid w:val="009748D3"/>
    <w:rsid w:val="00C25BF3"/>
    <w:rsid w:val="00D16332"/>
    <w:rsid w:val="00DD28CE"/>
    <w:rsid w:val="00E468DD"/>
    <w:rsid w:val="00F24764"/>
    <w:rsid w:val="00F96366"/>
    <w:rsid w:val="00F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45C38"/>
  <w15:docId w15:val="{FDED72D0-832E-4B42-81DA-67D4CE91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3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522CD"/>
  </w:style>
  <w:style w:type="paragraph" w:styleId="Header">
    <w:name w:val="header"/>
    <w:basedOn w:val="Normal"/>
    <w:link w:val="HeaderChar"/>
    <w:uiPriority w:val="99"/>
    <w:unhideWhenUsed/>
    <w:rsid w:val="004E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A3"/>
  </w:style>
  <w:style w:type="paragraph" w:styleId="Footer">
    <w:name w:val="footer"/>
    <w:basedOn w:val="Normal"/>
    <w:link w:val="FooterChar"/>
    <w:uiPriority w:val="99"/>
    <w:unhideWhenUsed/>
    <w:rsid w:val="004E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ANNITA YONG SEOK KIAN</cp:lastModifiedBy>
  <cp:revision>2</cp:revision>
  <dcterms:created xsi:type="dcterms:W3CDTF">2026-06-30T04:02:00Z</dcterms:created>
  <dcterms:modified xsi:type="dcterms:W3CDTF">2026-06-30T04:02:00Z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ac0dee35-5df1-4429-a8e1-23a1ed1686a9</vt:lpwstr>
  </property>
</Properties>
</file>